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347B5">
      <w:pPr>
        <w:spacing w:line="500" w:lineRule="exact"/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3</w:t>
      </w:r>
    </w:p>
    <w:p w14:paraId="231B4E53">
      <w:pPr>
        <w:widowControl w:val="0"/>
        <w:adjustRightInd/>
        <w:snapToGrid/>
        <w:spacing w:after="0"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40"/>
          <w:lang w:val="en-US" w:eastAsia="zh-CN"/>
        </w:rPr>
        <w:t>课程思政示范课程整体教学设计</w:t>
      </w:r>
    </w:p>
    <w:p w14:paraId="7D79CB5A">
      <w:pPr>
        <w:spacing w:line="50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8DE29B9">
      <w:pPr>
        <w:spacing w:line="50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课程名称：</w:t>
      </w:r>
    </w:p>
    <w:p w14:paraId="35AA5EF9">
      <w:pPr>
        <w:spacing w:line="50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授课对象：</w:t>
      </w:r>
    </w:p>
    <w:p w14:paraId="07F9D178">
      <w:pPr>
        <w:spacing w:line="50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授课团队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1F5EFBE1">
      <w:pPr>
        <w:spacing w:line="50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一、课程简介</w:t>
      </w:r>
    </w:p>
    <w:p w14:paraId="1175E75B">
      <w:pPr>
        <w:spacing w:line="500" w:lineRule="exact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（包含开设目的、主要内容、课程特点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团队介绍</w:t>
      </w:r>
      <w:r>
        <w:rPr>
          <w:rFonts w:hint="eastAsia" w:ascii="仿宋" w:hAnsi="仿宋" w:eastAsia="仿宋" w:cs="仿宋"/>
          <w:bCs/>
          <w:sz w:val="28"/>
          <w:szCs w:val="28"/>
        </w:rPr>
        <w:t>等内容，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800</w:t>
      </w:r>
      <w:r>
        <w:rPr>
          <w:rFonts w:hint="eastAsia" w:ascii="仿宋" w:hAnsi="仿宋" w:eastAsia="仿宋" w:cs="仿宋"/>
          <w:bCs/>
          <w:sz w:val="28"/>
          <w:szCs w:val="28"/>
        </w:rPr>
        <w:t>字以内）</w:t>
      </w:r>
    </w:p>
    <w:p w14:paraId="0F3B8C85">
      <w:pPr>
        <w:spacing w:line="50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二、“课程思政”总体设计情况</w:t>
      </w:r>
    </w:p>
    <w:p w14:paraId="2FE7B866">
      <w:pPr>
        <w:spacing w:line="500" w:lineRule="exact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（描述如何准确把握本门课程的课程思政建设方向和重点，如何设计本课程的课程思政建设目标，如何优化课程思政内容供给等情况。1000字以内）</w:t>
      </w:r>
    </w:p>
    <w:p w14:paraId="24731447">
      <w:pPr>
        <w:spacing w:line="50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三、“课程思政”教学实施思路</w:t>
      </w:r>
    </w:p>
    <w:p w14:paraId="57833B43">
      <w:pPr>
        <w:spacing w:line="500" w:lineRule="exact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（描述如何在教学中结合专业特色和课程特点，完善课程内容，如何改进教学方法，如何探索创新课程思政建设模式、路径。1000字以内）</w:t>
      </w:r>
    </w:p>
    <w:p w14:paraId="4435195F">
      <w:pPr>
        <w:pStyle w:val="4"/>
        <w:numPr>
          <w:ilvl w:val="0"/>
          <w:numId w:val="0"/>
        </w:numPr>
        <w:spacing w:line="500" w:lineRule="exact"/>
        <w:ind w:left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教学特色与创新</w:t>
      </w:r>
    </w:p>
    <w:p w14:paraId="4725986C">
      <w:pPr>
        <w:spacing w:line="500" w:lineRule="exact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（概述在课程思政建设方面的特色、亮点和创新点，可供同类课程借鉴共享的经验做法等。须用多个典型案例举例说明。500字以内）</w:t>
      </w:r>
      <w:bookmarkStart w:id="0" w:name="_GoBack"/>
      <w:bookmarkEnd w:id="0"/>
    </w:p>
    <w:p w14:paraId="21148FD8">
      <w:pPr>
        <w:spacing w:line="50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其他选择性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补充内容</w:t>
      </w:r>
    </w:p>
    <w:p w14:paraId="23F1DB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D6F7E"/>
    <w:rsid w:val="221410E5"/>
    <w:rsid w:val="3C317B1C"/>
    <w:rsid w:val="3DF20CB3"/>
    <w:rsid w:val="473311E6"/>
    <w:rsid w:val="51BD6F7E"/>
    <w:rsid w:val="746B46B6"/>
    <w:rsid w:val="784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309</Characters>
  <Lines>0</Lines>
  <Paragraphs>0</Paragraphs>
  <TotalTime>2</TotalTime>
  <ScaleCrop>false</ScaleCrop>
  <LinksUpToDate>false</LinksUpToDate>
  <CharactersWithSpaces>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2021-10-22T07:04:00Z</dcterms:created>
  <dc:creator>恋上西</dc:creator>
  <cp:lastModifiedBy>上官开昕</cp:lastModifiedBy>
  <cp:lastPrinted>2025-11-14T03:44:00Z</cp:lastPrinted>
  <dcterms:modified xsi:type="dcterms:W3CDTF">2025-11-17T02:05:24Z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2633C6753F8F4861A18C67A51014CA62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