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2D717">
      <w:pPr>
        <w:spacing w:line="560" w:lineRule="exact"/>
        <w:jc w:val="left"/>
        <w:rPr>
          <w:rFonts w:ascii="仿宋" w:hAnsi="仿宋" w:eastAsia="仿宋" w:cs="宋体"/>
          <w:kern w:val="0"/>
          <w:sz w:val="30"/>
          <w:szCs w:val="30"/>
        </w:rPr>
      </w:pPr>
      <w:r>
        <w:rPr>
          <w:rFonts w:ascii="仿宋" w:hAnsi="仿宋" w:eastAsia="仿宋" w:cs="宋体"/>
          <w:kern w:val="0"/>
          <w:sz w:val="30"/>
          <w:szCs w:val="30"/>
        </w:rPr>
        <w:t>附件6</w:t>
      </w:r>
    </w:p>
    <w:p w14:paraId="38965624">
      <w:pPr>
        <w:jc w:val="center"/>
        <w:rPr>
          <w:rFonts w:ascii="黑体" w:hAnsi="黑体" w:eastAsia="黑体"/>
          <w:sz w:val="36"/>
          <w:szCs w:val="36"/>
        </w:rPr>
      </w:pPr>
      <w:r>
        <w:rPr>
          <w:rFonts w:ascii="黑体" w:hAnsi="黑体" w:eastAsia="黑体"/>
          <w:sz w:val="36"/>
          <w:szCs w:val="36"/>
        </w:rPr>
        <w:t>2026</w:t>
      </w:r>
      <w:r>
        <w:rPr>
          <w:rFonts w:hint="eastAsia" w:ascii="黑体" w:hAnsi="黑体" w:eastAsia="黑体"/>
          <w:sz w:val="36"/>
          <w:szCs w:val="36"/>
        </w:rPr>
        <w:t>届本科毕业生毕业实习</w:t>
      </w:r>
    </w:p>
    <w:p w14:paraId="60338657">
      <w:pPr>
        <w:jc w:val="center"/>
        <w:rPr>
          <w:rFonts w:ascii="仿宋" w:hAnsi="仿宋" w:eastAsia="仿宋"/>
          <w:b/>
          <w:sz w:val="72"/>
          <w:szCs w:val="72"/>
        </w:rPr>
      </w:pPr>
      <w:r>
        <w:rPr>
          <w:rFonts w:hint="eastAsia" w:ascii="黑体" w:hAnsi="黑体" w:eastAsia="黑体"/>
          <w:sz w:val="72"/>
          <w:szCs w:val="72"/>
        </w:rPr>
        <w:t>安全责任书</w:t>
      </w:r>
    </w:p>
    <w:p w14:paraId="10CA67E1">
      <w:pPr>
        <w:widowControl/>
        <w:adjustRightInd w:val="0"/>
        <w:snapToGrid w:val="0"/>
        <w:spacing w:line="540" w:lineRule="exact"/>
        <w:ind w:firstLine="480" w:firstLineChars="200"/>
        <w:jc w:val="left"/>
        <w:rPr>
          <w:rFonts w:ascii="仿宋" w:hAnsi="仿宋" w:eastAsia="仿宋" w:cs="宋体"/>
          <w:kern w:val="0"/>
          <w:sz w:val="24"/>
        </w:rPr>
      </w:pPr>
      <w:r>
        <w:rPr>
          <w:rFonts w:hint="eastAsia" w:ascii="仿宋" w:hAnsi="仿宋" w:eastAsia="仿宋" w:cs="宋体"/>
          <w:kern w:val="0"/>
          <w:sz w:val="24"/>
        </w:rPr>
        <w:t>甲方： 湖南信息学院</w:t>
      </w:r>
      <w:r>
        <w:rPr>
          <w:rFonts w:hint="eastAsia" w:ascii="仿宋" w:hAnsi="仿宋" w:eastAsia="仿宋" w:cs="宋体"/>
          <w:kern w:val="0"/>
          <w:sz w:val="24"/>
          <w:u w:val="single"/>
        </w:rPr>
        <w:t xml:space="preserve">               </w:t>
      </w:r>
      <w:r>
        <w:rPr>
          <w:rFonts w:hint="eastAsia" w:ascii="仿宋" w:hAnsi="仿宋" w:eastAsia="仿宋" w:cs="宋体"/>
          <w:kern w:val="0"/>
          <w:sz w:val="24"/>
        </w:rPr>
        <w:t>学院</w:t>
      </w:r>
    </w:p>
    <w:p w14:paraId="61B39DAF">
      <w:pPr>
        <w:widowControl/>
        <w:adjustRightInd w:val="0"/>
        <w:snapToGrid w:val="0"/>
        <w:spacing w:line="540" w:lineRule="exact"/>
        <w:ind w:left="1961" w:leftChars="248" w:hanging="1440" w:hangingChars="600"/>
        <w:jc w:val="left"/>
        <w:rPr>
          <w:rFonts w:ascii="仿宋" w:hAnsi="仿宋" w:eastAsia="仿宋" w:cs="宋体"/>
          <w:kern w:val="0"/>
          <w:sz w:val="24"/>
          <w:u w:val="single"/>
        </w:rPr>
      </w:pPr>
      <w:r>
        <w:rPr>
          <w:rFonts w:hint="eastAsia" w:ascii="仿宋" w:hAnsi="仿宋" w:eastAsia="仿宋" w:cs="宋体"/>
          <w:kern w:val="0"/>
          <w:sz w:val="24"/>
        </w:rPr>
        <w:t>乙方： 毕业生姓名：</w:t>
      </w:r>
      <w:r>
        <w:rPr>
          <w:rFonts w:hint="eastAsia" w:ascii="仿宋" w:hAnsi="仿宋" w:eastAsia="仿宋" w:cs="宋体"/>
          <w:kern w:val="0"/>
          <w:sz w:val="24"/>
          <w:u w:val="single"/>
        </w:rPr>
        <w:t xml:space="preserve">             </w:t>
      </w:r>
      <w:r>
        <w:rPr>
          <w:rFonts w:ascii="仿宋" w:hAnsi="仿宋" w:eastAsia="仿宋" w:cs="宋体"/>
          <w:kern w:val="0"/>
          <w:sz w:val="24"/>
          <w:u w:val="single"/>
        </w:rPr>
        <w:t xml:space="preserve">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学号：</w:t>
      </w:r>
      <w:r>
        <w:rPr>
          <w:rFonts w:hint="eastAsia" w:ascii="仿宋" w:hAnsi="仿宋" w:eastAsia="仿宋" w:cs="宋体"/>
          <w:kern w:val="0"/>
          <w:sz w:val="24"/>
          <w:u w:val="single"/>
        </w:rPr>
        <w:t xml:space="preserve">             </w:t>
      </w:r>
      <w:r>
        <w:rPr>
          <w:rFonts w:ascii="仿宋" w:hAnsi="仿宋" w:eastAsia="仿宋" w:cs="宋体"/>
          <w:kern w:val="0"/>
          <w:sz w:val="24"/>
          <w:u w:val="single"/>
        </w:rPr>
        <w:t xml:space="preserve">   </w:t>
      </w:r>
      <w:r>
        <w:rPr>
          <w:rFonts w:hint="eastAsia" w:ascii="仿宋" w:hAnsi="仿宋" w:eastAsia="仿宋" w:cs="宋体"/>
          <w:kern w:val="0"/>
          <w:sz w:val="24"/>
          <w:u w:val="single"/>
        </w:rPr>
        <w:t xml:space="preserve">  </w:t>
      </w:r>
    </w:p>
    <w:p w14:paraId="1DD96D3A">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学生校外毕业实习是应用型大学深化教育教学改革，提高学生创业就业能力的重要实践教学环节。为切实加强学生校外毕业实习期间的安全管理，确保校外毕业实习安全有序有效，甲乙双方明确安全责任义务如下：</w:t>
      </w:r>
    </w:p>
    <w:p w14:paraId="68960684">
      <w:pPr>
        <w:widowControl/>
        <w:adjustRightInd w:val="0"/>
        <w:snapToGrid w:val="0"/>
        <w:spacing w:line="360" w:lineRule="exact"/>
        <w:ind w:firstLine="422" w:firstLineChars="200"/>
        <w:rPr>
          <w:rFonts w:ascii="仿宋" w:hAnsi="仿宋" w:eastAsia="仿宋" w:cs="宋体"/>
          <w:b/>
          <w:kern w:val="0"/>
          <w:szCs w:val="21"/>
        </w:rPr>
      </w:pPr>
      <w:r>
        <w:rPr>
          <w:rFonts w:hint="eastAsia" w:ascii="仿宋" w:hAnsi="仿宋" w:eastAsia="仿宋" w:cs="宋体"/>
          <w:b/>
          <w:kern w:val="0"/>
          <w:szCs w:val="21"/>
        </w:rPr>
        <w:t>一、甲方责任和义务</w:t>
      </w:r>
    </w:p>
    <w:p w14:paraId="63D7DA1A">
      <w:pPr>
        <w:widowControl/>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1.甲方组织乙方校外毕业实习前，要对乙方进行安全教育及</w:t>
      </w:r>
      <w:r>
        <w:rPr>
          <w:rFonts w:hint="eastAsia" w:ascii="仿宋" w:hAnsi="仿宋" w:eastAsia="仿宋" w:cs="宋体"/>
          <w:color w:val="FF0000"/>
          <w:kern w:val="0"/>
          <w:szCs w:val="21"/>
        </w:rPr>
        <w:t>实习纪律要求</w:t>
      </w:r>
      <w:r>
        <w:rPr>
          <w:rFonts w:hint="eastAsia" w:ascii="仿宋" w:hAnsi="仿宋" w:eastAsia="仿宋" w:cs="宋体"/>
          <w:color w:val="FF0000"/>
          <w:kern w:val="0"/>
          <w:szCs w:val="21"/>
          <w:lang w:val="en-US" w:eastAsia="zh-CN"/>
        </w:rPr>
        <w:t>宣讲</w:t>
      </w:r>
      <w:r>
        <w:rPr>
          <w:rFonts w:hint="eastAsia" w:ascii="仿宋" w:hAnsi="仿宋" w:eastAsia="仿宋" w:cs="宋体"/>
          <w:kern w:val="0"/>
          <w:szCs w:val="21"/>
        </w:rPr>
        <w:t>等。</w:t>
      </w:r>
    </w:p>
    <w:p w14:paraId="178B5AFF">
      <w:pPr>
        <w:widowControl/>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spacing w:val="4"/>
          <w:kern w:val="0"/>
          <w:szCs w:val="21"/>
        </w:rPr>
        <w:t>甲方选派专门的指导教师对乙方校外毕业实习过程进行全程监管并提供相关服务</w:t>
      </w:r>
      <w:r>
        <w:rPr>
          <w:rFonts w:hint="eastAsia" w:ascii="仿宋" w:hAnsi="仿宋" w:eastAsia="仿宋" w:cs="宋体"/>
          <w:kern w:val="0"/>
          <w:szCs w:val="21"/>
        </w:rPr>
        <w:t>。</w:t>
      </w:r>
    </w:p>
    <w:p w14:paraId="2B6B01ED">
      <w:pPr>
        <w:widowControl/>
        <w:snapToGrid w:val="0"/>
        <w:spacing w:line="360" w:lineRule="exact"/>
        <w:ind w:firstLine="452" w:firstLineChars="200"/>
        <w:rPr>
          <w:rFonts w:ascii="仿宋" w:hAnsi="仿宋" w:eastAsia="仿宋" w:cs="宋体"/>
          <w:kern w:val="0"/>
          <w:szCs w:val="21"/>
        </w:rPr>
      </w:pPr>
      <w:r>
        <w:rPr>
          <w:rFonts w:hint="eastAsia" w:ascii="仿宋" w:hAnsi="仿宋" w:eastAsia="仿宋" w:cs="宋体"/>
          <w:spacing w:val="8"/>
          <w:kern w:val="0"/>
          <w:szCs w:val="21"/>
        </w:rPr>
        <w:t>3.</w:t>
      </w:r>
      <w:r>
        <w:rPr>
          <w:rFonts w:hint="eastAsia" w:ascii="仿宋" w:hAnsi="仿宋" w:eastAsia="仿宋" w:cs="宋体"/>
          <w:spacing w:val="4"/>
          <w:kern w:val="0"/>
          <w:szCs w:val="21"/>
        </w:rPr>
        <w:t>甲方为乙方提供的校外毕业实习</w:t>
      </w:r>
      <w:r>
        <w:rPr>
          <w:rFonts w:hint="eastAsia" w:ascii="仿宋" w:hAnsi="仿宋" w:eastAsia="仿宋" w:cs="宋体"/>
          <w:kern w:val="0"/>
          <w:szCs w:val="21"/>
        </w:rPr>
        <w:t>单位是遵守法律法规，劳动安全保护措施符合国家标准的企事业单位或其他社会组织。</w:t>
      </w:r>
    </w:p>
    <w:p w14:paraId="4A039B53">
      <w:pPr>
        <w:widowControl/>
        <w:snapToGrid w:val="0"/>
        <w:spacing w:line="360" w:lineRule="exact"/>
        <w:ind w:firstLine="420" w:firstLineChars="200"/>
        <w:rPr>
          <w:rFonts w:ascii="仿宋" w:hAnsi="仿宋" w:eastAsia="仿宋" w:cs="宋体"/>
          <w:spacing w:val="2"/>
          <w:kern w:val="0"/>
          <w:szCs w:val="21"/>
        </w:rPr>
      </w:pPr>
      <w:r>
        <w:rPr>
          <w:rFonts w:hint="eastAsia" w:ascii="仿宋" w:hAnsi="仿宋" w:eastAsia="仿宋" w:cs="宋体"/>
          <w:kern w:val="0"/>
          <w:szCs w:val="21"/>
        </w:rPr>
        <w:t>4.</w:t>
      </w:r>
      <w:r>
        <w:rPr>
          <w:rFonts w:hint="eastAsia" w:ascii="仿宋" w:hAnsi="仿宋" w:eastAsia="仿宋" w:cs="宋体"/>
          <w:spacing w:val="2"/>
          <w:kern w:val="0"/>
          <w:szCs w:val="21"/>
        </w:rPr>
        <w:t>甲方为乙方购买一份金额为4</w:t>
      </w:r>
      <w:r>
        <w:rPr>
          <w:rFonts w:ascii="仿宋" w:hAnsi="仿宋" w:eastAsia="仿宋" w:cs="宋体"/>
          <w:spacing w:val="2"/>
          <w:kern w:val="0"/>
          <w:szCs w:val="21"/>
        </w:rPr>
        <w:t>0</w:t>
      </w:r>
      <w:r>
        <w:rPr>
          <w:rFonts w:hint="eastAsia" w:ascii="仿宋" w:hAnsi="仿宋" w:eastAsia="仿宋" w:cs="宋体"/>
          <w:spacing w:val="2"/>
          <w:kern w:val="0"/>
          <w:szCs w:val="21"/>
        </w:rPr>
        <w:t>元/人的校外毕业实习期间安全责任保险。</w:t>
      </w:r>
    </w:p>
    <w:p w14:paraId="241DCA64">
      <w:pPr>
        <w:widowControl/>
        <w:adjustRightInd w:val="0"/>
        <w:snapToGrid w:val="0"/>
        <w:spacing w:line="360" w:lineRule="exact"/>
        <w:ind w:firstLine="422" w:firstLineChars="200"/>
        <w:rPr>
          <w:rFonts w:ascii="仿宋" w:hAnsi="仿宋" w:eastAsia="仿宋" w:cs="宋体"/>
          <w:b/>
          <w:kern w:val="0"/>
          <w:szCs w:val="21"/>
        </w:rPr>
      </w:pPr>
      <w:r>
        <w:rPr>
          <w:rFonts w:hint="eastAsia" w:ascii="仿宋" w:hAnsi="仿宋" w:eastAsia="仿宋" w:cs="宋体"/>
          <w:b/>
          <w:kern w:val="0"/>
          <w:szCs w:val="21"/>
        </w:rPr>
        <w:t>二、乙方责任和义务</w:t>
      </w:r>
    </w:p>
    <w:p w14:paraId="5A9FF339">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1.牢固树立安全第一的意识，做好个人</w:t>
      </w:r>
      <w:r>
        <w:rPr>
          <w:rFonts w:hint="eastAsia" w:ascii="仿宋" w:hAnsi="仿宋" w:eastAsia="仿宋" w:cs="宋体"/>
          <w:kern w:val="0"/>
          <w:szCs w:val="21"/>
          <w:lang w:val="en-US" w:eastAsia="zh-CN"/>
        </w:rPr>
        <w:t>防护</w:t>
      </w:r>
      <w:bookmarkStart w:id="0" w:name="_GoBack"/>
      <w:bookmarkEnd w:id="0"/>
      <w:r>
        <w:rPr>
          <w:rFonts w:hint="eastAsia" w:ascii="仿宋" w:hAnsi="仿宋" w:eastAsia="仿宋" w:cs="宋体"/>
          <w:kern w:val="0"/>
          <w:szCs w:val="21"/>
        </w:rPr>
        <w:t>，自觉接受学校组织的安全教育，自觉接受甲方、合作企业的教育与管理。</w:t>
      </w:r>
    </w:p>
    <w:p w14:paraId="67F0DCA1">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spacing w:val="2"/>
          <w:kern w:val="0"/>
          <w:szCs w:val="21"/>
        </w:rPr>
        <w:t>乙方校外毕业实习期间必须自觉遵守学校以及实习单位发布的规章制度，若因违反而引发的后果由其本人承担。</w:t>
      </w:r>
    </w:p>
    <w:p w14:paraId="02539D21">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spacing w:val="2"/>
          <w:kern w:val="0"/>
          <w:szCs w:val="21"/>
        </w:rPr>
        <w:t>乙方应增强自我保护意识，远离一切危险、违法（如传销）活动和具有安全隐患的场所，以防发生意外安全事故。</w:t>
      </w:r>
    </w:p>
    <w:p w14:paraId="7D10B128">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4.</w:t>
      </w:r>
      <w:r>
        <w:rPr>
          <w:rFonts w:hint="eastAsia" w:ascii="仿宋" w:hAnsi="仿宋" w:eastAsia="仿宋" w:cs="宋体"/>
          <w:spacing w:val="2"/>
          <w:kern w:val="0"/>
          <w:szCs w:val="21"/>
        </w:rPr>
        <w:t>乙方在校外毕业实习期间因故变更实习单位时，必须及时向甲方</w:t>
      </w:r>
      <w:r>
        <w:rPr>
          <w:rFonts w:hint="eastAsia" w:ascii="仿宋" w:hAnsi="仿宋" w:eastAsia="仿宋" w:cs="宋体"/>
          <w:kern w:val="0"/>
          <w:szCs w:val="21"/>
        </w:rPr>
        <w:t>提出申请，经同意后方可转换，因擅自行为造成的后果由乙方负责。</w:t>
      </w:r>
    </w:p>
    <w:p w14:paraId="29019305">
      <w:pPr>
        <w:widowControl/>
        <w:adjustRightInd w:val="0"/>
        <w:snapToGrid w:val="0"/>
        <w:spacing w:line="360" w:lineRule="exact"/>
        <w:ind w:firstLine="422" w:firstLineChars="200"/>
        <w:rPr>
          <w:rFonts w:ascii="仿宋" w:hAnsi="仿宋" w:eastAsia="仿宋" w:cs="宋体"/>
          <w:b/>
          <w:kern w:val="0"/>
          <w:szCs w:val="21"/>
        </w:rPr>
      </w:pPr>
      <w:r>
        <w:rPr>
          <w:rFonts w:hint="eastAsia" w:ascii="仿宋" w:hAnsi="仿宋" w:eastAsia="仿宋" w:cs="宋体"/>
          <w:b/>
          <w:kern w:val="0"/>
          <w:szCs w:val="21"/>
        </w:rPr>
        <w:t>三、其它</w:t>
      </w:r>
    </w:p>
    <w:p w14:paraId="113826FF">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1.校外毕业实习期间是指乙方按甲方要求离校之日起至校外毕业实习结束止。</w:t>
      </w:r>
    </w:p>
    <w:p w14:paraId="5369A37B">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spacing w:val="-2"/>
          <w:kern w:val="0"/>
          <w:szCs w:val="21"/>
        </w:rPr>
        <w:t>校外毕业实习期间甲乙双方应该自觉履责，因违反或不履行责任所造成的后果由违约方负责。</w:t>
      </w:r>
    </w:p>
    <w:p w14:paraId="05A372A3">
      <w:pPr>
        <w:widowControl/>
        <w:adjustRightInd w:val="0"/>
        <w:snapToGrid w:val="0"/>
        <w:spacing w:line="360" w:lineRule="exact"/>
        <w:ind w:firstLine="420" w:firstLineChars="200"/>
        <w:rPr>
          <w:rFonts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spacing w:val="2"/>
          <w:kern w:val="0"/>
          <w:szCs w:val="21"/>
        </w:rPr>
        <w:t>以上未尽事宜，视情节双方协商处理。本责任书一式两份，甲乙双方各保留一份，双方签字后生效。</w:t>
      </w:r>
    </w:p>
    <w:p w14:paraId="483104FF">
      <w:pPr>
        <w:widowControl/>
        <w:adjustRightInd w:val="0"/>
        <w:snapToGrid w:val="0"/>
        <w:spacing w:line="36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辅导员签字：</w:t>
      </w:r>
      <w:r>
        <w:rPr>
          <w:rFonts w:hint="eastAsia" w:ascii="仿宋" w:hAnsi="仿宋" w:eastAsia="仿宋" w:cs="宋体"/>
          <w:b/>
          <w:kern w:val="0"/>
          <w:szCs w:val="21"/>
        </w:rPr>
        <w:t xml:space="preserve">                                       </w:t>
      </w:r>
      <w:r>
        <w:rPr>
          <w:rFonts w:hint="eastAsia" w:ascii="仿宋" w:hAnsi="仿宋" w:eastAsia="仿宋" w:cs="宋体"/>
          <w:kern w:val="0"/>
          <w:szCs w:val="21"/>
        </w:rPr>
        <w:t xml:space="preserve">  乙方签字：</w:t>
      </w:r>
    </w:p>
    <w:p w14:paraId="20197DEF">
      <w:pPr>
        <w:widowControl/>
        <w:adjustRightInd w:val="0"/>
        <w:snapToGrid w:val="0"/>
        <w:spacing w:line="360" w:lineRule="exact"/>
        <w:ind w:firstLine="420" w:firstLineChars="200"/>
        <w:jc w:val="left"/>
        <w:rPr>
          <w:rFonts w:ascii="仿宋" w:hAnsi="仿宋" w:eastAsia="仿宋" w:cs="宋体"/>
          <w:kern w:val="0"/>
          <w:szCs w:val="21"/>
        </w:rPr>
      </w:pPr>
      <w:r>
        <w:rPr>
          <w:rFonts w:ascii="仿宋" w:hAnsi="仿宋" w:eastAsia="仿宋" w:cs="宋体"/>
          <w:kern w:val="0"/>
          <w:szCs w:val="21"/>
        </w:rPr>
        <w:t>校内指导教师签字</w:t>
      </w:r>
      <w:r>
        <w:rPr>
          <w:rFonts w:hint="eastAsia" w:ascii="仿宋" w:hAnsi="仿宋" w:eastAsia="仿宋" w:cs="宋体"/>
          <w:kern w:val="0"/>
          <w:szCs w:val="21"/>
        </w:rPr>
        <w:t>：</w:t>
      </w:r>
    </w:p>
    <w:p w14:paraId="08F6481A">
      <w:pPr>
        <w:widowControl/>
        <w:adjustRightInd w:val="0"/>
        <w:snapToGrid w:val="0"/>
        <w:spacing w:line="36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二级学院学工负责人签字（章）：</w:t>
      </w:r>
      <w:r>
        <w:rPr>
          <w:rFonts w:hint="eastAsia" w:ascii="仿宋" w:hAnsi="仿宋" w:eastAsia="仿宋" w:cs="宋体"/>
          <w:b/>
          <w:kern w:val="0"/>
          <w:szCs w:val="21"/>
        </w:rPr>
        <w:t xml:space="preserve">                       </w:t>
      </w:r>
      <w:r>
        <w:rPr>
          <w:rFonts w:hint="eastAsia" w:ascii="仿宋" w:hAnsi="仿宋" w:eastAsia="仿宋" w:cs="宋体"/>
          <w:kern w:val="0"/>
          <w:szCs w:val="21"/>
        </w:rPr>
        <w:t>乙方电话：</w:t>
      </w:r>
      <w:r>
        <w:rPr>
          <w:rFonts w:hint="eastAsia" w:ascii="仿宋" w:hAnsi="仿宋" w:eastAsia="仿宋" w:cs="宋体"/>
          <w:b/>
          <w:kern w:val="0"/>
          <w:szCs w:val="21"/>
        </w:rPr>
        <w:t xml:space="preserve">                         </w:t>
      </w:r>
      <w:r>
        <w:rPr>
          <w:rFonts w:hint="eastAsia" w:ascii="仿宋" w:hAnsi="仿宋" w:eastAsia="仿宋" w:cs="宋体"/>
          <w:kern w:val="0"/>
          <w:szCs w:val="21"/>
        </w:rPr>
        <w:t xml:space="preserve"> </w:t>
      </w:r>
    </w:p>
    <w:p w14:paraId="75105C9A">
      <w:pPr>
        <w:widowControl/>
        <w:adjustRightInd w:val="0"/>
        <w:snapToGrid w:val="0"/>
        <w:spacing w:line="36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 xml:space="preserve">甲方联系电话：                                       乙方家长电话：             </w:t>
      </w:r>
    </w:p>
    <w:p w14:paraId="078CCEE8">
      <w:pPr>
        <w:widowControl/>
        <w:adjustRightInd w:val="0"/>
        <w:snapToGrid w:val="0"/>
        <w:spacing w:line="360" w:lineRule="exact"/>
        <w:ind w:firstLine="1260" w:firstLineChars="600"/>
        <w:jc w:val="left"/>
        <w:rPr>
          <w:rFonts w:ascii="仿宋" w:hAnsi="仿宋" w:eastAsia="仿宋"/>
          <w:kern w:val="0"/>
          <w:szCs w:val="21"/>
        </w:rPr>
      </w:pPr>
      <w:r>
        <w:rPr>
          <w:rFonts w:hint="eastAsia" w:ascii="仿宋" w:hAnsi="仿宋" w:eastAsia="仿宋"/>
          <w:kern w:val="0"/>
          <w:szCs w:val="21"/>
        </w:rPr>
        <w:t>年</w:t>
      </w:r>
      <w:r>
        <w:rPr>
          <w:rFonts w:ascii="仿宋" w:hAnsi="仿宋" w:eastAsia="仿宋"/>
          <w:kern w:val="0"/>
          <w:szCs w:val="21"/>
        </w:rPr>
        <w:t xml:space="preserve">    </w:t>
      </w:r>
      <w:r>
        <w:rPr>
          <w:rFonts w:hint="eastAsia" w:ascii="仿宋" w:hAnsi="仿宋" w:eastAsia="仿宋"/>
          <w:kern w:val="0"/>
          <w:szCs w:val="21"/>
        </w:rPr>
        <w:t>月</w:t>
      </w:r>
      <w:r>
        <w:rPr>
          <w:rFonts w:ascii="仿宋" w:hAnsi="仿宋" w:eastAsia="仿宋"/>
          <w:kern w:val="0"/>
          <w:szCs w:val="21"/>
        </w:rPr>
        <w:t xml:space="preserve">    </w:t>
      </w:r>
      <w:r>
        <w:rPr>
          <w:rFonts w:hint="eastAsia" w:ascii="仿宋" w:hAnsi="仿宋" w:eastAsia="仿宋"/>
          <w:kern w:val="0"/>
          <w:szCs w:val="21"/>
        </w:rPr>
        <w:t>日</w:t>
      </w:r>
      <w:r>
        <w:rPr>
          <w:rFonts w:ascii="仿宋" w:hAnsi="仿宋" w:eastAsia="仿宋"/>
          <w:kern w:val="0"/>
          <w:szCs w:val="21"/>
        </w:rPr>
        <w:t xml:space="preserve">                                </w:t>
      </w:r>
      <w:r>
        <w:rPr>
          <w:rFonts w:hint="eastAsia" w:ascii="仿宋" w:hAnsi="仿宋" w:eastAsia="仿宋"/>
          <w:kern w:val="0"/>
          <w:szCs w:val="21"/>
        </w:rPr>
        <w:t xml:space="preserve">        年</w:t>
      </w:r>
      <w:r>
        <w:rPr>
          <w:rFonts w:ascii="仿宋" w:hAnsi="仿宋" w:eastAsia="仿宋"/>
          <w:kern w:val="0"/>
          <w:szCs w:val="21"/>
        </w:rPr>
        <w:t xml:space="preserve">   </w:t>
      </w:r>
      <w:r>
        <w:rPr>
          <w:rFonts w:hint="eastAsia" w:ascii="仿宋" w:hAnsi="仿宋" w:eastAsia="仿宋"/>
          <w:kern w:val="0"/>
          <w:szCs w:val="21"/>
        </w:rPr>
        <w:t>月</w:t>
      </w:r>
      <w:r>
        <w:rPr>
          <w:rFonts w:ascii="仿宋" w:hAnsi="仿宋" w:eastAsia="仿宋"/>
          <w:kern w:val="0"/>
          <w:szCs w:val="21"/>
        </w:rPr>
        <w:t xml:space="preserve">  </w:t>
      </w:r>
      <w:r>
        <w:rPr>
          <w:rFonts w:hint="eastAsia" w:ascii="仿宋" w:hAnsi="仿宋" w:eastAsia="仿宋"/>
          <w:kern w:val="0"/>
          <w:szCs w:val="21"/>
        </w:rPr>
        <w:t xml:space="preserve"> 日</w:t>
      </w:r>
    </w:p>
    <w:p w14:paraId="7BBC12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79"/>
    <w:rsid w:val="00082BA7"/>
    <w:rsid w:val="001139EC"/>
    <w:rsid w:val="0014210E"/>
    <w:rsid w:val="0034277A"/>
    <w:rsid w:val="003D2E52"/>
    <w:rsid w:val="00440B27"/>
    <w:rsid w:val="004614E1"/>
    <w:rsid w:val="00500C58"/>
    <w:rsid w:val="00546FA6"/>
    <w:rsid w:val="005A1FC6"/>
    <w:rsid w:val="006563F3"/>
    <w:rsid w:val="006D214C"/>
    <w:rsid w:val="00706956"/>
    <w:rsid w:val="007978D9"/>
    <w:rsid w:val="00800779"/>
    <w:rsid w:val="00813CC9"/>
    <w:rsid w:val="00894E17"/>
    <w:rsid w:val="0096507D"/>
    <w:rsid w:val="0097685F"/>
    <w:rsid w:val="009B3916"/>
    <w:rsid w:val="00A36BF4"/>
    <w:rsid w:val="00A41A52"/>
    <w:rsid w:val="00AA042C"/>
    <w:rsid w:val="00AA559B"/>
    <w:rsid w:val="00AC54B7"/>
    <w:rsid w:val="00B008A5"/>
    <w:rsid w:val="00B406CC"/>
    <w:rsid w:val="00B63631"/>
    <w:rsid w:val="00B81201"/>
    <w:rsid w:val="00BE296F"/>
    <w:rsid w:val="00C141ED"/>
    <w:rsid w:val="00C3029F"/>
    <w:rsid w:val="00C37B4E"/>
    <w:rsid w:val="00C64D67"/>
    <w:rsid w:val="00CE6BBE"/>
    <w:rsid w:val="00D23A0B"/>
    <w:rsid w:val="00E05A05"/>
    <w:rsid w:val="00E06F58"/>
    <w:rsid w:val="00E37E1F"/>
    <w:rsid w:val="00E425B2"/>
    <w:rsid w:val="00EC0F8F"/>
    <w:rsid w:val="055772EF"/>
    <w:rsid w:val="0BE61950"/>
    <w:rsid w:val="17215BD5"/>
    <w:rsid w:val="1E652BA8"/>
    <w:rsid w:val="20CA6B62"/>
    <w:rsid w:val="24A73F1B"/>
    <w:rsid w:val="2E676B78"/>
    <w:rsid w:val="2EF87684"/>
    <w:rsid w:val="30275335"/>
    <w:rsid w:val="45FF5954"/>
    <w:rsid w:val="4B294DDA"/>
    <w:rsid w:val="4C1B1F5D"/>
    <w:rsid w:val="4CF3569F"/>
    <w:rsid w:val="5A274BDA"/>
    <w:rsid w:val="5D3E1952"/>
    <w:rsid w:val="793B7903"/>
    <w:rsid w:val="7BA45C33"/>
    <w:rsid w:val="7C6D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712</Words>
  <Characters>727</Characters>
  <Lines>7</Lines>
  <Paragraphs>2</Paragraphs>
  <TotalTime>19</TotalTime>
  <ScaleCrop>false</ScaleCrop>
  <LinksUpToDate>false</LinksUpToDate>
  <CharactersWithSpaces>977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2024-04-03T07:16:00Z</dcterms:created>
  <dc:creator>Administrator</dc:creator>
  <cp:lastModifiedBy>陈丽佳</cp:lastModifiedBy>
  <cp:lastPrinted>2021-12-16T09:05:00Z</cp:lastPrinted>
  <dcterms:modified xsi:type="dcterms:W3CDTF">2025-10-20T01:06:44Z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94BF04BF38654D9EB660092E3BDFFABD</vt:lpwstr>
  </property>
  <property fmtid="{D5CDD505-2E9C-101B-9397-08002B2CF9AE}" pid="4" name="KSOTemplateDocerSaveRecord">
    <vt:lpwstr>eyJoZGlkIjoiNWYwZmJhMWRhZDhlMTY1YmMzZTI1M2IyMzRiNzNmMTkiLCJ1c2VySWQiOiIxMDQ0ODAyODA2In0=</vt:lpwstr>
  </property>
</Properties>
</file>