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 w:hAnsi="仿宋" w:eastAsia="仿宋" w:cstheme="minorEastAsia"/>
          <w:sz w:val="32"/>
          <w:szCs w:val="32"/>
          <w:lang w:eastAsia="zh-CN"/>
        </w:rPr>
      </w:pPr>
      <w:r>
        <w:rPr>
          <w:rFonts w:hint="eastAsia" w:ascii="仿宋" w:hAnsi="仿宋" w:eastAsia="仿宋" w:cstheme="minorEastAsia"/>
          <w:sz w:val="32"/>
          <w:szCs w:val="32"/>
        </w:rPr>
        <w:t>附件1</w:t>
      </w:r>
      <w:r>
        <w:rPr>
          <w:rFonts w:hint="eastAsia" w:ascii="仿宋" w:hAnsi="仿宋" w:eastAsia="仿宋" w:cstheme="minorEastAsia"/>
          <w:sz w:val="32"/>
          <w:szCs w:val="32"/>
          <w:lang w:eastAsia="zh-CN"/>
        </w:rPr>
        <w:t>：</w:t>
      </w:r>
    </w:p>
    <w:p>
      <w:pPr>
        <w:spacing w:line="560" w:lineRule="exact"/>
        <w:jc w:val="center"/>
        <w:rPr>
          <w:rFonts w:ascii="黑体" w:hAnsi="黑体" w:eastAsia="黑体" w:cstheme="minorEastAsia"/>
          <w:b/>
          <w:sz w:val="44"/>
          <w:szCs w:val="44"/>
        </w:rPr>
      </w:pPr>
      <w:r>
        <w:rPr>
          <w:rFonts w:hint="eastAsia" w:ascii="黑体" w:hAnsi="黑体" w:eastAsia="黑体" w:cstheme="minorEastAsia"/>
          <w:b/>
          <w:sz w:val="44"/>
          <w:szCs w:val="44"/>
        </w:rPr>
        <w:t>学生学籍电子注册信息查询流程</w:t>
      </w:r>
    </w:p>
    <w:p>
      <w:pPr>
        <w:spacing w:line="600" w:lineRule="exact"/>
        <w:ind w:firstLine="562" w:firstLineChars="200"/>
        <w:rPr>
          <w:rFonts w:asciiTheme="minorEastAsia" w:hAnsiTheme="minorEastAsia" w:eastAsiaTheme="minorEastAsia" w:cstheme="minorEastAsia"/>
          <w:b/>
          <w:color w:val="000000"/>
          <w:sz w:val="28"/>
          <w:szCs w:val="28"/>
        </w:rPr>
      </w:pPr>
    </w:p>
    <w:p>
      <w:pPr>
        <w:widowControl/>
        <w:ind w:firstLine="643" w:firstLineChars="200"/>
        <w:jc w:val="left"/>
        <w:rPr>
          <w:rFonts w:ascii="仿宋" w:hAnsi="仿宋" w:eastAsia="仿宋" w:cstheme="minorEastAsia"/>
          <w:color w:val="333333"/>
          <w:sz w:val="32"/>
          <w:szCs w:val="32"/>
        </w:rPr>
      </w:pPr>
      <w:r>
        <w:rPr>
          <w:rFonts w:hint="eastAsia" w:ascii="仿宋" w:hAnsi="仿宋" w:eastAsia="仿宋" w:cstheme="minorEastAsia"/>
          <w:b/>
          <w:color w:val="000000"/>
          <w:sz w:val="32"/>
          <w:szCs w:val="32"/>
        </w:rPr>
        <w:t>第一步：</w:t>
      </w:r>
      <w:r>
        <w:rPr>
          <w:rFonts w:hint="eastAsia" w:ascii="仿宋" w:hAnsi="仿宋" w:eastAsia="仿宋" w:cstheme="minorEastAsia"/>
          <w:color w:val="333333"/>
          <w:sz w:val="32"/>
          <w:szCs w:val="32"/>
        </w:rPr>
        <w:t>登录中国高等教育学生信息网：</w:t>
      </w:r>
      <w:r>
        <w:fldChar w:fldCharType="begin"/>
      </w:r>
      <w:r>
        <w:instrText xml:space="preserve"> HYPERLINK "http://xjxl.chsi.com.cn/" </w:instrText>
      </w:r>
      <w:r>
        <w:fldChar w:fldCharType="separate"/>
      </w:r>
      <w:r>
        <w:rPr>
          <w:rStyle w:val="7"/>
          <w:rFonts w:hint="eastAsia" w:ascii="仿宋" w:hAnsi="仿宋" w:eastAsia="仿宋" w:cstheme="minorEastAsia"/>
          <w:sz w:val="32"/>
          <w:szCs w:val="32"/>
        </w:rPr>
        <w:t>http://xjxl.chsi.com.cn/</w:t>
      </w:r>
      <w:r>
        <w:rPr>
          <w:rStyle w:val="7"/>
          <w:rFonts w:hint="eastAsia" w:ascii="仿宋" w:hAnsi="仿宋" w:eastAsia="仿宋" w:cstheme="minorEastAsia"/>
          <w:sz w:val="32"/>
          <w:szCs w:val="32"/>
        </w:rPr>
        <w:fldChar w:fldCharType="end"/>
      </w:r>
      <w:r>
        <w:rPr>
          <w:rFonts w:hint="eastAsia" w:ascii="仿宋" w:hAnsi="仿宋" w:eastAsia="仿宋" w:cstheme="minorEastAsia"/>
          <w:color w:val="333333"/>
          <w:sz w:val="32"/>
          <w:szCs w:val="32"/>
          <w:lang w:eastAsia="zh-CN"/>
        </w:rPr>
        <w:t>，</w:t>
      </w:r>
      <w:r>
        <w:rPr>
          <w:rFonts w:hint="eastAsia" w:ascii="仿宋" w:hAnsi="仿宋" w:eastAsia="仿宋" w:cstheme="minorEastAsia"/>
          <w:color w:val="333333"/>
          <w:sz w:val="32"/>
          <w:szCs w:val="32"/>
        </w:rPr>
        <w:t>点击“登录学信档案”，没注册的点击“注册学信网账号”。</w:t>
      </w:r>
    </w:p>
    <w:p>
      <w:pPr>
        <w:widowControl/>
        <w:rPr>
          <w:rFonts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2319655</wp:posOffset>
                </wp:positionH>
                <wp:positionV relativeFrom="paragraph">
                  <wp:posOffset>1971675</wp:posOffset>
                </wp:positionV>
                <wp:extent cx="90805" cy="182880"/>
                <wp:effectExtent l="19050" t="0" r="42545" b="45720"/>
                <wp:wrapNone/>
                <wp:docPr id="10" name="下箭头 10"/>
                <wp:cNvGraphicFramePr/>
                <a:graphic xmlns:a="http://schemas.openxmlformats.org/drawingml/2006/main">
                  <a:graphicData uri="http://schemas.microsoft.com/office/word/2010/wordprocessingShape">
                    <wps:wsp>
                      <wps:cNvSpPr>
                        <a:spLocks noChangeArrowheads="1"/>
                      </wps:cNvSpPr>
                      <wps:spPr bwMode="auto">
                        <a:xfrm>
                          <a:off x="0" y="0"/>
                          <a:ext cx="90805" cy="182880"/>
                        </a:xfrm>
                        <a:prstGeom prst="downArrow">
                          <a:avLst>
                            <a:gd name="adj1" fmla="val 50000"/>
                            <a:gd name="adj2" fmla="val 50350"/>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182.65pt;margin-top:155.25pt;height:14.4pt;width:7.15pt;z-index:251659264;mso-width-relative:page;mso-height-relative:page;" fillcolor="#FFFFFF" filled="t" stroked="t" coordsize="21600,21600" o:gfxdata="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Pr7IN1wAA&#10;AAsBAAAPAAAAAAAAAAEAIAAAACIAAABkcnMvZG93bnJldi54bWxQSwECFAAUAAAACACHTuJAhF1F&#10;JlgCAADKBAAADgAAAAAAAAABACAAAAAmAQAAZHJzL2Uyb0RvYy54bWxQSwUGAAAAAAYABgBZAQAA&#10;8AUAAAAA&#10;" adj="16200,5400">
                <v:fill on="t" focussize="0,0"/>
                <v:stroke color="#000000" miterlimit="8" joinstyle="miter"/>
                <v:imagedata o:title=""/>
                <o:lock v:ext="edit" aspectratio="f"/>
                <v:textbox style="layout-flow:vertical-ideographic;"/>
              </v:shape>
            </w:pict>
          </mc:Fallback>
        </mc:AlternateContent>
      </w:r>
      <w:r>
        <w:rPr>
          <w:rFonts w:hint="eastAsia" w:asciiTheme="minorEastAsia" w:hAnsiTheme="minorEastAsia" w:eastAsiaTheme="minorEastAsia" w:cstheme="minorEastAsia"/>
        </w:rPr>
        <w:drawing>
          <wp:inline distT="0" distB="0" distL="0" distR="0">
            <wp:extent cx="5222875" cy="1866900"/>
            <wp:effectExtent l="0" t="0" r="444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22875" cy="1866900"/>
                    </a:xfrm>
                    <a:prstGeom prst="rect">
                      <a:avLst/>
                    </a:prstGeom>
                    <a:noFill/>
                    <a:ln>
                      <a:noFill/>
                    </a:ln>
                  </pic:spPr>
                </pic:pic>
              </a:graphicData>
            </a:graphic>
          </wp:inline>
        </w:drawing>
      </w:r>
    </w:p>
    <w:p>
      <w:pPr>
        <w:tabs>
          <w:tab w:val="left" w:pos="2694"/>
          <w:tab w:val="left" w:pos="4962"/>
        </w:tabs>
        <w:spacing w:line="480" w:lineRule="exact"/>
        <w:ind w:firstLine="560" w:firstLineChars="200"/>
        <w:rPr>
          <w:rFonts w:asciiTheme="minorEastAsia" w:hAnsiTheme="minorEastAsia" w:eastAsiaTheme="minorEastAsia" w:cstheme="minorEastAsia"/>
          <w:color w:val="000000"/>
          <w:sz w:val="28"/>
          <w:szCs w:val="28"/>
        </w:rPr>
      </w:pPr>
    </w:p>
    <w:p>
      <w:pPr>
        <w:widowControl/>
        <w:jc w:val="center"/>
        <w:rPr>
          <w:rFonts w:asciiTheme="minorEastAsia" w:hAnsiTheme="minorEastAsia" w:eastAsiaTheme="minorEastAsia" w:cstheme="minorEastAsia"/>
          <w:kern w:val="0"/>
          <w:sz w:val="24"/>
        </w:rPr>
      </w:pPr>
      <w:r>
        <w:drawing>
          <wp:inline distT="0" distB="0" distL="114300" distR="114300">
            <wp:extent cx="5241925" cy="2282825"/>
            <wp:effectExtent l="0" t="0" r="63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41925" cy="2282825"/>
                    </a:xfrm>
                    <a:prstGeom prst="rect">
                      <a:avLst/>
                    </a:prstGeom>
                    <a:noFill/>
                    <a:ln>
                      <a:noFill/>
                    </a:ln>
                  </pic:spPr>
                </pic:pic>
              </a:graphicData>
            </a:graphic>
          </wp:inline>
        </w:drawing>
      </w:r>
    </w:p>
    <w:p>
      <w:pPr>
        <w:ind w:firstLine="640" w:firstLineChars="200"/>
        <w:rPr>
          <w:rFonts w:ascii="仿宋" w:hAnsi="仿宋" w:eastAsia="仿宋" w:cstheme="minorEastAsia"/>
          <w:color w:val="000000"/>
          <w:sz w:val="32"/>
          <w:szCs w:val="32"/>
        </w:rPr>
      </w:pPr>
      <w:r>
        <w:rPr>
          <w:rFonts w:hint="eastAsia" w:ascii="仿宋" w:hAnsi="仿宋" w:eastAsia="仿宋" w:cstheme="minorEastAsia"/>
          <w:color w:val="000000"/>
          <w:sz w:val="32"/>
          <w:szCs w:val="32"/>
        </w:rPr>
        <w:t>输入学生注册信息后，点击“立即注册”。</w:t>
      </w:r>
    </w:p>
    <w:p>
      <w:pPr>
        <w:ind w:firstLine="643" w:firstLineChars="200"/>
        <w:rPr>
          <w:rFonts w:hint="eastAsia" w:ascii="仿宋" w:hAnsi="仿宋" w:eastAsia="仿宋" w:cstheme="minorEastAsia"/>
          <w:color w:val="000000"/>
          <w:sz w:val="32"/>
          <w:szCs w:val="32"/>
        </w:rPr>
      </w:pPr>
      <w:r>
        <w:rPr>
          <w:rFonts w:hint="eastAsia" w:ascii="仿宋" w:hAnsi="仿宋" w:eastAsia="仿宋" w:cstheme="minorEastAsia"/>
          <w:b/>
          <w:color w:val="000000"/>
          <w:sz w:val="32"/>
          <w:szCs w:val="32"/>
        </w:rPr>
        <w:t>特别提醒</w:t>
      </w:r>
      <w:r>
        <w:rPr>
          <w:rFonts w:hint="eastAsia" w:ascii="仿宋" w:hAnsi="仿宋" w:eastAsia="仿宋" w:cstheme="minorEastAsia"/>
          <w:color w:val="000000"/>
          <w:sz w:val="32"/>
          <w:szCs w:val="32"/>
        </w:rPr>
        <w:t>：一是要</w:t>
      </w:r>
      <w:r>
        <w:rPr>
          <w:rFonts w:hint="eastAsia" w:ascii="仿宋" w:hAnsi="仿宋" w:eastAsia="仿宋" w:cstheme="minorEastAsia"/>
          <w:b/>
          <w:color w:val="000000"/>
          <w:sz w:val="32"/>
          <w:szCs w:val="32"/>
        </w:rPr>
        <w:t>有效邮箱</w:t>
      </w:r>
      <w:r>
        <w:rPr>
          <w:rFonts w:hint="eastAsia" w:ascii="仿宋" w:hAnsi="仿宋" w:eastAsia="仿宋" w:cstheme="minorEastAsia"/>
          <w:color w:val="000000"/>
          <w:sz w:val="32"/>
          <w:szCs w:val="32"/>
        </w:rPr>
        <w:t>；二是要</w:t>
      </w:r>
      <w:r>
        <w:rPr>
          <w:rFonts w:hint="eastAsia" w:ascii="仿宋" w:hAnsi="仿宋" w:eastAsia="仿宋" w:cstheme="minorEastAsia"/>
          <w:b/>
          <w:color w:val="000000"/>
          <w:sz w:val="32"/>
          <w:szCs w:val="32"/>
        </w:rPr>
        <w:t>牢记密码</w:t>
      </w:r>
      <w:r>
        <w:rPr>
          <w:rFonts w:hint="eastAsia" w:ascii="仿宋" w:hAnsi="仿宋" w:eastAsia="仿宋" w:cstheme="minorEastAsia"/>
          <w:color w:val="000000"/>
          <w:sz w:val="32"/>
          <w:szCs w:val="32"/>
          <w:lang w:eastAsia="zh-CN"/>
        </w:rPr>
        <w:t>（</w:t>
      </w:r>
      <w:r>
        <w:rPr>
          <w:rFonts w:hint="eastAsia" w:ascii="仿宋" w:hAnsi="仿宋" w:eastAsia="仿宋" w:cstheme="minorEastAsia"/>
          <w:color w:val="000000"/>
          <w:sz w:val="32"/>
          <w:szCs w:val="32"/>
        </w:rPr>
        <w:t>毕业时核对图像信息和毕业后学历信息查询</w:t>
      </w:r>
      <w:r>
        <w:rPr>
          <w:rFonts w:hint="eastAsia" w:ascii="仿宋" w:hAnsi="仿宋" w:eastAsia="仿宋" w:cstheme="minorEastAsia"/>
          <w:color w:val="000000"/>
          <w:sz w:val="32"/>
          <w:szCs w:val="32"/>
          <w:lang w:eastAsia="zh-CN"/>
        </w:rPr>
        <w:t>）</w:t>
      </w:r>
    </w:p>
    <w:p>
      <w:pPr>
        <w:ind w:firstLine="643" w:firstLineChars="200"/>
        <w:rPr>
          <w:rFonts w:hint="eastAsia" w:asciiTheme="minorEastAsia" w:hAnsiTheme="minorEastAsia" w:eastAsiaTheme="minorEastAsia" w:cstheme="minorEastAsia"/>
        </w:rPr>
      </w:pPr>
      <w:r>
        <w:rPr>
          <w:rFonts w:hint="eastAsia" w:ascii="仿宋" w:hAnsi="仿宋" w:eastAsia="仿宋" w:cstheme="minorEastAsia"/>
          <w:b/>
          <w:color w:val="000000"/>
          <w:sz w:val="32"/>
          <w:szCs w:val="32"/>
        </w:rPr>
        <w:t>第二步</w:t>
      </w:r>
      <w:r>
        <w:rPr>
          <w:rFonts w:hint="eastAsia" w:ascii="仿宋" w:hAnsi="仿宋" w:eastAsia="仿宋" w:cstheme="minorEastAsia"/>
          <w:color w:val="000000"/>
          <w:sz w:val="32"/>
          <w:szCs w:val="32"/>
        </w:rPr>
        <w:t>：注册成功后，再点“用户登录”，输入注册的用户名（注册的手机号或邮箱</w:t>
      </w:r>
      <w:r>
        <w:rPr>
          <w:rFonts w:hint="eastAsia" w:ascii="仿宋" w:hAnsi="仿宋" w:eastAsia="仿宋" w:cstheme="minorEastAsia"/>
          <w:color w:val="000000"/>
          <w:sz w:val="32"/>
          <w:szCs w:val="32"/>
          <w:lang w:val="en-US" w:eastAsia="zh-CN"/>
        </w:rPr>
        <w:t>等</w:t>
      </w:r>
      <w:r>
        <w:rPr>
          <w:rFonts w:hint="eastAsia" w:ascii="仿宋" w:hAnsi="仿宋" w:eastAsia="仿宋" w:cstheme="minorEastAsia"/>
          <w:color w:val="000000"/>
          <w:sz w:val="32"/>
          <w:szCs w:val="32"/>
        </w:rPr>
        <w:t>中的任意一项）与密码。</w:t>
      </w:r>
    </w:p>
    <w:p>
      <w:r>
        <w:drawing>
          <wp:inline distT="0" distB="0" distL="114300" distR="114300">
            <wp:extent cx="5227320" cy="1942465"/>
            <wp:effectExtent l="0" t="0" r="0" b="825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5227320" cy="1942465"/>
                    </a:xfrm>
                    <a:prstGeom prst="rect">
                      <a:avLst/>
                    </a:prstGeom>
                    <a:noFill/>
                    <a:ln>
                      <a:noFill/>
                    </a:ln>
                  </pic:spPr>
                </pic:pic>
              </a:graphicData>
            </a:graphic>
          </wp:inline>
        </w:drawing>
      </w:r>
    </w:p>
    <w:p>
      <w:pPr>
        <w:ind w:firstLine="643" w:firstLineChars="200"/>
        <w:rPr>
          <w:rFonts w:hint="eastAsia" w:ascii="仿宋" w:hAnsi="仿宋" w:eastAsia="仿宋" w:cstheme="minorEastAsia"/>
          <w:b/>
          <w:color w:val="000000"/>
          <w:sz w:val="32"/>
          <w:szCs w:val="32"/>
        </w:rPr>
      </w:pPr>
      <w:r>
        <w:rPr>
          <w:rFonts w:hint="eastAsia" w:ascii="仿宋" w:hAnsi="仿宋" w:eastAsia="仿宋" w:cstheme="minorEastAsia"/>
          <w:b/>
          <w:color w:val="000000"/>
          <w:sz w:val="32"/>
          <w:szCs w:val="32"/>
        </w:rPr>
        <w:t>第</w:t>
      </w:r>
      <w:r>
        <w:rPr>
          <w:rFonts w:hint="eastAsia" w:ascii="仿宋" w:hAnsi="仿宋" w:eastAsia="仿宋" w:cstheme="minorEastAsia"/>
          <w:b/>
          <w:color w:val="000000"/>
          <w:sz w:val="32"/>
          <w:szCs w:val="32"/>
          <w:lang w:val="en-US" w:eastAsia="zh-CN"/>
        </w:rPr>
        <w:t>三</w:t>
      </w:r>
      <w:r>
        <w:rPr>
          <w:rFonts w:hint="eastAsia" w:ascii="仿宋" w:hAnsi="仿宋" w:eastAsia="仿宋" w:cstheme="minorEastAsia"/>
          <w:b/>
          <w:color w:val="000000"/>
          <w:sz w:val="32"/>
          <w:szCs w:val="32"/>
        </w:rPr>
        <w:t>步：</w:t>
      </w:r>
    </w:p>
    <w:p>
      <w:pPr>
        <w:ind w:firstLine="643" w:firstLineChars="200"/>
        <w:rPr>
          <w:rFonts w:hint="eastAsia" w:ascii="仿宋" w:hAnsi="仿宋" w:eastAsia="仿宋" w:cstheme="minorEastAsia"/>
          <w:color w:val="000000"/>
          <w:sz w:val="32"/>
          <w:szCs w:val="32"/>
          <w:lang w:val="en-US" w:eastAsia="zh-CN"/>
        </w:rPr>
      </w:pPr>
      <w:r>
        <w:rPr>
          <w:rFonts w:hint="eastAsia" w:ascii="仿宋" w:hAnsi="仿宋" w:eastAsia="仿宋" w:cstheme="minorEastAsia"/>
          <w:b/>
          <w:bCs/>
          <w:color w:val="000000"/>
          <w:sz w:val="32"/>
          <w:szCs w:val="32"/>
          <w:highlight w:val="yellow"/>
          <w:lang w:val="en-US" w:eastAsia="zh-CN"/>
        </w:rPr>
        <w:t>电脑端：</w:t>
      </w:r>
      <w:r>
        <w:rPr>
          <w:rFonts w:hint="eastAsia" w:ascii="仿宋" w:hAnsi="仿宋" w:eastAsia="仿宋" w:cstheme="minorEastAsia"/>
          <w:color w:val="000000"/>
          <w:sz w:val="32"/>
          <w:szCs w:val="32"/>
          <w:lang w:val="en-US" w:eastAsia="zh-CN"/>
        </w:rPr>
        <w:t>登录成功点击高等教育信息（学籍）后进行本人身份核验——选择方式1或2，验证成功后跳转到学籍基本信息界面，可</w:t>
      </w:r>
      <w:r>
        <w:rPr>
          <w:rFonts w:hint="eastAsia" w:ascii="仿宋" w:hAnsi="仿宋" w:eastAsia="仿宋" w:cstheme="minorEastAsia"/>
          <w:color w:val="000000"/>
          <w:sz w:val="32"/>
          <w:szCs w:val="32"/>
          <w:lang w:eastAsia="zh-CN"/>
        </w:rPr>
        <w:t>查看</w:t>
      </w:r>
      <w:r>
        <w:rPr>
          <w:rFonts w:hint="eastAsia" w:ascii="仿宋" w:hAnsi="仿宋" w:eastAsia="仿宋" w:cstheme="minorEastAsia"/>
          <w:color w:val="000000"/>
          <w:sz w:val="32"/>
          <w:szCs w:val="32"/>
        </w:rPr>
        <w:t>学生本人的学籍基本信息，包括相片、姓名、专业名称及学籍状态</w:t>
      </w:r>
      <w:r>
        <w:rPr>
          <w:rFonts w:hint="eastAsia" w:ascii="仿宋" w:hAnsi="仿宋" w:eastAsia="仿宋" w:cstheme="minorEastAsia"/>
          <w:color w:val="000000"/>
          <w:sz w:val="32"/>
          <w:szCs w:val="32"/>
          <w:lang w:eastAsia="zh-CN"/>
        </w:rPr>
        <w:t>（</w:t>
      </w:r>
      <w:r>
        <w:rPr>
          <w:rFonts w:hint="eastAsia" w:ascii="仿宋" w:hAnsi="仿宋" w:eastAsia="仿宋" w:cstheme="minorEastAsia"/>
          <w:color w:val="000000"/>
          <w:sz w:val="32"/>
          <w:szCs w:val="32"/>
        </w:rPr>
        <w:t>注册学籍</w:t>
      </w:r>
      <w:r>
        <w:rPr>
          <w:rFonts w:hint="eastAsia" w:ascii="仿宋" w:hAnsi="仿宋" w:eastAsia="仿宋" w:cstheme="minorEastAsia"/>
          <w:color w:val="000000"/>
          <w:sz w:val="32"/>
          <w:szCs w:val="32"/>
          <w:lang w:eastAsia="zh-CN"/>
        </w:rPr>
        <w:t>）</w:t>
      </w:r>
      <w:r>
        <w:rPr>
          <w:rFonts w:hint="eastAsia" w:ascii="仿宋" w:hAnsi="仿宋" w:eastAsia="仿宋" w:cstheme="minorEastAsia"/>
          <w:color w:val="000000"/>
          <w:sz w:val="32"/>
          <w:szCs w:val="32"/>
        </w:rPr>
        <w:t>等</w:t>
      </w:r>
      <w:r>
        <w:rPr>
          <w:rFonts w:hint="eastAsia" w:ascii="仿宋" w:hAnsi="仿宋" w:eastAsia="仿宋" w:cstheme="minorEastAsia"/>
          <w:color w:val="000000"/>
          <w:sz w:val="32"/>
          <w:szCs w:val="32"/>
          <w:lang w:eastAsia="zh-CN"/>
        </w:rPr>
        <w:t>，</w:t>
      </w:r>
      <w:r>
        <w:rPr>
          <w:rFonts w:hint="eastAsia" w:ascii="仿宋" w:hAnsi="仿宋" w:eastAsia="仿宋" w:cstheme="minorEastAsia"/>
          <w:color w:val="000000"/>
          <w:sz w:val="32"/>
          <w:szCs w:val="32"/>
        </w:rPr>
        <w:t>确认无误后关闭窗口即可。</w:t>
      </w:r>
    </w:p>
    <w:p>
      <w:r>
        <w:drawing>
          <wp:inline distT="0" distB="0" distL="114300" distR="114300">
            <wp:extent cx="5267325" cy="1934845"/>
            <wp:effectExtent l="0" t="0" r="5715" b="63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7"/>
                    <a:stretch>
                      <a:fillRect/>
                    </a:stretch>
                  </pic:blipFill>
                  <pic:spPr>
                    <a:xfrm>
                      <a:off x="0" y="0"/>
                      <a:ext cx="5267325" cy="1934845"/>
                    </a:xfrm>
                    <a:prstGeom prst="rect">
                      <a:avLst/>
                    </a:prstGeom>
                    <a:noFill/>
                    <a:ln>
                      <a:noFill/>
                    </a:ln>
                  </pic:spPr>
                </pic:pic>
              </a:graphicData>
            </a:graphic>
          </wp:inline>
        </w:drawing>
      </w:r>
    </w:p>
    <w:p>
      <w:r>
        <w:rPr>
          <w:rFonts w:hint="eastAsia" w:asciiTheme="minorEastAsia" w:hAnsiTheme="minorEastAsia" w:eastAsiaTheme="minorEastAsia" w:cstheme="minorEastAsia"/>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2564765</wp:posOffset>
                </wp:positionH>
                <wp:positionV relativeFrom="paragraph">
                  <wp:posOffset>160655</wp:posOffset>
                </wp:positionV>
                <wp:extent cx="90805" cy="182880"/>
                <wp:effectExtent l="24765" t="7620" r="17780" b="19050"/>
                <wp:wrapNone/>
                <wp:docPr id="11" name="下箭头 11"/>
                <wp:cNvGraphicFramePr/>
                <a:graphic xmlns:a="http://schemas.openxmlformats.org/drawingml/2006/main">
                  <a:graphicData uri="http://schemas.microsoft.com/office/word/2010/wordprocessingShape">
                    <wps:wsp>
                      <wps:cNvSpPr>
                        <a:spLocks noChangeArrowheads="1"/>
                      </wps:cNvSpPr>
                      <wps:spPr bwMode="auto">
                        <a:xfrm>
                          <a:off x="0" y="0"/>
                          <a:ext cx="90805" cy="182880"/>
                        </a:xfrm>
                        <a:prstGeom prst="downArrow">
                          <a:avLst>
                            <a:gd name="adj1" fmla="val 50000"/>
                            <a:gd name="adj2" fmla="val 50350"/>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201.95pt;margin-top:12.65pt;height:14.4pt;width:7.15pt;z-index:251660288;mso-width-relative:page;mso-height-relative:page;" fillcolor="#FFFFFF" filled="t" stroked="t" coordsize="21600,21600" o:gfxdata="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ulbxNNcA&#10;AAAJAQAADwAAAAAAAAABACAAAAAiAAAAZHJzL2Rvd25yZXYueG1sUEsBAhQAFAAAAAgAh07iQPPH&#10;dMNZAgAAygQAAA4AAAAAAAAAAQAgAAAAJgEAAGRycy9lMm9Eb2MueG1sUEsFBgAAAAAGAAYAWQEA&#10;APEFAAAAAA==&#10;" adj="16200,5400">
                <v:fill on="t" focussize="0,0"/>
                <v:stroke color="#000000" miterlimit="8" joinstyle="miter"/>
                <v:imagedata o:title=""/>
                <o:lock v:ext="edit" aspectratio="f"/>
                <v:textbox style="layout-flow:vertical-ideographic;"/>
              </v:shape>
            </w:pict>
          </mc:Fallback>
        </mc:AlternateContent>
      </w:r>
    </w:p>
    <w:p/>
    <w:p>
      <w:pPr>
        <w:jc w:val="center"/>
      </w:pPr>
      <w:r>
        <w:rPr>
          <w:rFonts w:hint="eastAsia" w:asciiTheme="minorEastAsia" w:hAnsiTheme="minorEastAsia" w:eastAsiaTheme="minorEastAsia" w:cstheme="minorEastAsia"/>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2526665</wp:posOffset>
                </wp:positionH>
                <wp:positionV relativeFrom="paragraph">
                  <wp:posOffset>1969135</wp:posOffset>
                </wp:positionV>
                <wp:extent cx="90805" cy="182880"/>
                <wp:effectExtent l="11430" t="4445" r="19685" b="10795"/>
                <wp:wrapNone/>
                <wp:docPr id="17" name="下箭头 17"/>
                <wp:cNvGraphicFramePr/>
                <a:graphic xmlns:a="http://schemas.openxmlformats.org/drawingml/2006/main">
                  <a:graphicData uri="http://schemas.microsoft.com/office/word/2010/wordprocessingShape">
                    <wps:wsp>
                      <wps:cNvSpPr>
                        <a:spLocks noChangeArrowheads="1"/>
                      </wps:cNvSpPr>
                      <wps:spPr bwMode="auto">
                        <a:xfrm>
                          <a:off x="0" y="0"/>
                          <a:ext cx="90805" cy="182880"/>
                        </a:xfrm>
                        <a:prstGeom prst="downArrow">
                          <a:avLst>
                            <a:gd name="adj1" fmla="val 50000"/>
                            <a:gd name="adj2" fmla="val 50350"/>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198.95pt;margin-top:155.05pt;height:14.4pt;width:7.15pt;z-index:251661312;mso-width-relative:page;mso-height-relative:page;" fillcolor="#FFFFFF" filled="t" stroked="t" coordsize="21600,21600" o:gfxdata="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ERBNNcA&#10;AAALAQAADwAAAAAAAAABACAAAAAiAAAAZHJzL2Rvd25yZXYueG1sUEsBAhQAFAAAAAgAh07iQAKQ&#10;QvBZAgAAygQAAA4AAAAAAAAAAQAgAAAAJgEAAGRycy9lMm9Eb2MueG1sUEsFBgAAAAAGAAYAWQEA&#10;APEFAAAAAA==&#10;" adj="16200,5400">
                <v:fill on="t" focussize="0,0"/>
                <v:stroke color="#000000" miterlimit="8" joinstyle="miter"/>
                <v:imagedata o:title=""/>
                <o:lock v:ext="edit" aspectratio="f"/>
                <v:textbox style="layout-flow:vertical-ideographic;"/>
              </v:shape>
            </w:pict>
          </mc:Fallback>
        </mc:AlternateContent>
      </w:r>
      <w:r>
        <w:drawing>
          <wp:inline distT="0" distB="0" distL="114300" distR="114300">
            <wp:extent cx="5288280" cy="1912620"/>
            <wp:effectExtent l="0" t="0" r="0"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tretch>
                      <a:fillRect/>
                    </a:stretch>
                  </pic:blipFill>
                  <pic:spPr>
                    <a:xfrm>
                      <a:off x="0" y="0"/>
                      <a:ext cx="5288280" cy="1912620"/>
                    </a:xfrm>
                    <a:prstGeom prst="rect">
                      <a:avLst/>
                    </a:prstGeom>
                    <a:noFill/>
                    <a:ln>
                      <a:noFill/>
                    </a:ln>
                  </pic:spPr>
                </pic:pic>
              </a:graphicData>
            </a:graphic>
          </wp:inline>
        </w:drawing>
      </w:r>
    </w:p>
    <w:p>
      <w:pPr>
        <w:jc w:val="center"/>
        <w:rPr>
          <w:rFonts w:hint="default"/>
          <w:lang w:val="en-US" w:eastAsia="zh-CN"/>
        </w:rPr>
      </w:pPr>
    </w:p>
    <w:p>
      <w:pPr>
        <w:rPr>
          <w:rFonts w:hint="eastAsia" w:ascii="仿宋" w:hAnsi="仿宋" w:eastAsia="仿宋" w:cstheme="minorEastAsia"/>
          <w:b/>
          <w:bCs/>
          <w:color w:val="000000"/>
          <w:sz w:val="32"/>
          <w:szCs w:val="32"/>
          <w:lang w:val="en-US" w:eastAsia="zh-CN"/>
        </w:rPr>
      </w:pPr>
      <w:r>
        <w:rPr>
          <w:rFonts w:hint="eastAsia" w:ascii="仿宋" w:hAnsi="仿宋" w:eastAsia="仿宋" w:cstheme="minorEastAsia"/>
          <w:b/>
          <w:bCs/>
          <w:color w:val="000000"/>
          <w:sz w:val="32"/>
          <w:szCs w:val="32"/>
          <w:lang w:val="en-US" w:eastAsia="zh-CN"/>
        </w:rPr>
        <w:drawing>
          <wp:inline distT="0" distB="0" distL="114300" distR="114300">
            <wp:extent cx="5271770" cy="1959610"/>
            <wp:effectExtent l="0" t="0" r="1270" b="6350"/>
            <wp:docPr id="18" name="图片 18" descr="5361fe969c91f1b641a9922d33e882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5361fe969c91f1b641a9922d33e8820f"/>
                    <pic:cNvPicPr>
                      <a:picLocks noChangeAspect="1"/>
                    </pic:cNvPicPr>
                  </pic:nvPicPr>
                  <pic:blipFill>
                    <a:blip r:embed="rId9"/>
                    <a:stretch>
                      <a:fillRect/>
                    </a:stretch>
                  </pic:blipFill>
                  <pic:spPr>
                    <a:xfrm>
                      <a:off x="0" y="0"/>
                      <a:ext cx="5271770" cy="1959610"/>
                    </a:xfrm>
                    <a:prstGeom prst="rect">
                      <a:avLst/>
                    </a:prstGeom>
                  </pic:spPr>
                </pic:pic>
              </a:graphicData>
            </a:graphic>
          </wp:inline>
        </w:drawing>
      </w:r>
    </w:p>
    <w:p>
      <w:pPr>
        <w:ind w:firstLine="643" w:firstLineChars="200"/>
        <w:rPr>
          <w:rFonts w:hint="eastAsia" w:ascii="仿宋" w:hAnsi="仿宋" w:eastAsia="仿宋" w:cstheme="minorEastAsia"/>
          <w:color w:val="000000"/>
          <w:sz w:val="32"/>
          <w:szCs w:val="32"/>
          <w:lang w:val="en-US" w:eastAsia="zh-CN"/>
        </w:rPr>
      </w:pPr>
      <w:r>
        <w:rPr>
          <w:rFonts w:hint="eastAsia" w:ascii="仿宋" w:hAnsi="仿宋" w:eastAsia="仿宋" w:cstheme="minorEastAsia"/>
          <w:b/>
          <w:bCs/>
          <w:color w:val="000000"/>
          <w:sz w:val="32"/>
          <w:szCs w:val="32"/>
          <w:highlight w:val="yellow"/>
          <w:lang w:val="en-US" w:eastAsia="zh-CN"/>
        </w:rPr>
        <w:t>手机端：</w:t>
      </w:r>
      <w:r>
        <w:rPr>
          <w:rFonts w:hint="eastAsia" w:ascii="仿宋" w:hAnsi="仿宋" w:eastAsia="仿宋" w:cstheme="minorEastAsia"/>
          <w:color w:val="000000"/>
          <w:sz w:val="32"/>
          <w:szCs w:val="32"/>
          <w:lang w:val="en-US" w:eastAsia="zh-CN"/>
        </w:rPr>
        <w:t>登录成功后点击“学籍查询”—“高等教育信息”后进行本人身份核验——</w:t>
      </w:r>
    </w:p>
    <w:p>
      <w:pPr>
        <w:ind w:firstLine="643" w:firstLineChars="200"/>
        <w:rPr>
          <w:rFonts w:hint="eastAsia" w:ascii="仿宋" w:hAnsi="仿宋" w:eastAsia="仿宋" w:cstheme="minorEastAsia"/>
          <w:color w:val="000000"/>
          <w:sz w:val="32"/>
          <w:szCs w:val="32"/>
        </w:rPr>
      </w:pPr>
      <w:r>
        <w:rPr>
          <w:rFonts w:hint="eastAsia" w:ascii="仿宋" w:hAnsi="仿宋" w:eastAsia="仿宋" w:cstheme="minorEastAsia"/>
          <w:b/>
          <w:bCs/>
          <w:color w:val="FF0000"/>
          <w:sz w:val="32"/>
          <w:szCs w:val="32"/>
          <w:lang w:val="en-US" w:eastAsia="zh-CN"/>
        </w:rPr>
        <w:t>选择方式1或2</w:t>
      </w:r>
      <w:r>
        <w:rPr>
          <w:rFonts w:hint="eastAsia" w:ascii="仿宋" w:hAnsi="仿宋" w:eastAsia="仿宋" w:cstheme="minorEastAsia"/>
          <w:color w:val="000000"/>
          <w:sz w:val="32"/>
          <w:szCs w:val="32"/>
          <w:lang w:val="en-US" w:eastAsia="zh-CN"/>
        </w:rPr>
        <w:t>进行人脸识别，验证成功后跳转到学籍基本信息界面；</w:t>
      </w:r>
      <w:r>
        <w:rPr>
          <w:rFonts w:hint="eastAsia" w:ascii="仿宋" w:hAnsi="仿宋" w:eastAsia="仿宋" w:cstheme="minorEastAsia"/>
          <w:b/>
          <w:bCs/>
          <w:color w:val="FF0000"/>
          <w:sz w:val="32"/>
          <w:szCs w:val="32"/>
          <w:highlight w:val="none"/>
          <w:lang w:val="en-US" w:eastAsia="zh-CN"/>
        </w:rPr>
        <w:t>选择方式3</w:t>
      </w:r>
      <w:r>
        <w:rPr>
          <w:rFonts w:hint="eastAsia" w:ascii="仿宋" w:hAnsi="仿宋" w:eastAsia="仿宋" w:cstheme="minorEastAsia"/>
          <w:color w:val="FF0000"/>
          <w:sz w:val="32"/>
          <w:szCs w:val="32"/>
          <w:highlight w:val="none"/>
          <w:lang w:val="en-US" w:eastAsia="zh-CN"/>
        </w:rPr>
        <w:t>，</w:t>
      </w:r>
      <w:r>
        <w:rPr>
          <w:rFonts w:hint="eastAsia" w:ascii="仿宋" w:hAnsi="仿宋" w:eastAsia="仿宋" w:cstheme="minorEastAsia"/>
          <w:color w:val="000000"/>
          <w:sz w:val="32"/>
          <w:szCs w:val="32"/>
          <w:lang w:val="en-US" w:eastAsia="zh-CN"/>
        </w:rPr>
        <w:t>点击</w:t>
      </w:r>
      <w:r>
        <w:rPr>
          <w:rFonts w:hint="eastAsia" w:ascii="仿宋" w:hAnsi="仿宋" w:eastAsia="仿宋" w:cstheme="minorEastAsia"/>
          <w:b/>
          <w:bCs/>
          <w:color w:val="000000"/>
          <w:sz w:val="32"/>
          <w:szCs w:val="32"/>
          <w:lang w:val="en-US" w:eastAsia="zh-CN"/>
        </w:rPr>
        <w:t>“在校大学生”</w:t>
      </w:r>
      <w:r>
        <w:rPr>
          <w:rFonts w:hint="eastAsia" w:ascii="仿宋" w:hAnsi="仿宋" w:eastAsia="仿宋" w:cstheme="minorEastAsia"/>
          <w:b w:val="0"/>
          <w:bCs/>
          <w:color w:val="000000"/>
          <w:sz w:val="32"/>
          <w:szCs w:val="32"/>
          <w:lang w:val="en-US" w:eastAsia="zh-CN"/>
        </w:rPr>
        <w:t>后</w:t>
      </w:r>
      <w:r>
        <w:rPr>
          <w:rFonts w:hint="eastAsia" w:ascii="仿宋" w:hAnsi="仿宋" w:eastAsia="仿宋" w:cstheme="minorEastAsia"/>
          <w:color w:val="000000"/>
          <w:sz w:val="32"/>
          <w:szCs w:val="32"/>
          <w:lang w:val="en-US" w:eastAsia="zh-CN"/>
        </w:rPr>
        <w:t>输入</w:t>
      </w:r>
      <w:r>
        <w:rPr>
          <w:rFonts w:hint="eastAsia" w:ascii="仿宋" w:hAnsi="仿宋" w:eastAsia="仿宋" w:cstheme="minorEastAsia"/>
          <w:b/>
          <w:bCs/>
          <w:color w:val="000000"/>
          <w:sz w:val="32"/>
          <w:szCs w:val="32"/>
          <w:lang w:val="en-US" w:eastAsia="zh-CN"/>
        </w:rPr>
        <w:t>湖南信息学院</w:t>
      </w:r>
      <w:r>
        <w:rPr>
          <w:rFonts w:hint="eastAsia" w:ascii="仿宋" w:hAnsi="仿宋" w:eastAsia="仿宋" w:cstheme="minorEastAsia"/>
          <w:color w:val="000000"/>
          <w:sz w:val="32"/>
          <w:szCs w:val="32"/>
          <w:lang w:val="en-US" w:eastAsia="zh-CN"/>
        </w:rPr>
        <w:t>和</w:t>
      </w:r>
      <w:r>
        <w:rPr>
          <w:rFonts w:hint="eastAsia" w:ascii="仿宋" w:hAnsi="仿宋" w:eastAsia="仿宋" w:cstheme="minorEastAsia"/>
          <w:b/>
          <w:bCs/>
          <w:color w:val="000000"/>
          <w:sz w:val="32"/>
          <w:szCs w:val="32"/>
          <w:lang w:val="en-US" w:eastAsia="zh-CN"/>
        </w:rPr>
        <w:t>学号</w:t>
      </w:r>
      <w:bookmarkStart w:id="0" w:name="_GoBack"/>
      <w:bookmarkEnd w:id="0"/>
      <w:r>
        <w:rPr>
          <w:rFonts w:hint="eastAsia" w:ascii="仿宋" w:hAnsi="仿宋" w:eastAsia="仿宋" w:cstheme="minorEastAsia"/>
          <w:color w:val="000000"/>
          <w:sz w:val="32"/>
          <w:szCs w:val="32"/>
          <w:lang w:val="en-US" w:eastAsia="zh-CN"/>
        </w:rPr>
        <w:t>后，跳转到学籍基本信息界面，可</w:t>
      </w:r>
      <w:r>
        <w:rPr>
          <w:rFonts w:hint="eastAsia" w:ascii="仿宋" w:hAnsi="仿宋" w:eastAsia="仿宋" w:cstheme="minorEastAsia"/>
          <w:color w:val="000000"/>
          <w:sz w:val="32"/>
          <w:szCs w:val="32"/>
          <w:lang w:eastAsia="zh-CN"/>
        </w:rPr>
        <w:t>查看</w:t>
      </w:r>
      <w:r>
        <w:rPr>
          <w:rFonts w:hint="eastAsia" w:ascii="仿宋" w:hAnsi="仿宋" w:eastAsia="仿宋" w:cstheme="minorEastAsia"/>
          <w:color w:val="000000"/>
          <w:sz w:val="32"/>
          <w:szCs w:val="32"/>
        </w:rPr>
        <w:t>学生本人的学籍基本信息，包括相片、姓名、专业名称及学籍状态</w:t>
      </w:r>
      <w:r>
        <w:rPr>
          <w:rFonts w:hint="eastAsia" w:ascii="仿宋" w:hAnsi="仿宋" w:eastAsia="仿宋" w:cstheme="minorEastAsia"/>
          <w:color w:val="000000"/>
          <w:sz w:val="32"/>
          <w:szCs w:val="32"/>
          <w:lang w:eastAsia="zh-CN"/>
        </w:rPr>
        <w:t>（</w:t>
      </w:r>
      <w:r>
        <w:rPr>
          <w:rFonts w:hint="eastAsia" w:ascii="仿宋" w:hAnsi="仿宋" w:eastAsia="仿宋" w:cstheme="minorEastAsia"/>
          <w:color w:val="000000"/>
          <w:sz w:val="32"/>
          <w:szCs w:val="32"/>
        </w:rPr>
        <w:t>注册学籍</w:t>
      </w:r>
      <w:r>
        <w:rPr>
          <w:rFonts w:hint="eastAsia" w:ascii="仿宋" w:hAnsi="仿宋" w:eastAsia="仿宋" w:cstheme="minorEastAsia"/>
          <w:color w:val="000000"/>
          <w:sz w:val="32"/>
          <w:szCs w:val="32"/>
          <w:lang w:eastAsia="zh-CN"/>
        </w:rPr>
        <w:t>）</w:t>
      </w:r>
      <w:r>
        <w:rPr>
          <w:rFonts w:hint="eastAsia" w:ascii="仿宋" w:hAnsi="仿宋" w:eastAsia="仿宋" w:cstheme="minorEastAsia"/>
          <w:color w:val="000000"/>
          <w:sz w:val="32"/>
          <w:szCs w:val="32"/>
        </w:rPr>
        <w:t>等</w:t>
      </w:r>
      <w:r>
        <w:rPr>
          <w:rFonts w:hint="eastAsia" w:ascii="仿宋" w:hAnsi="仿宋" w:eastAsia="仿宋" w:cstheme="minorEastAsia"/>
          <w:color w:val="000000"/>
          <w:sz w:val="32"/>
          <w:szCs w:val="32"/>
          <w:lang w:eastAsia="zh-CN"/>
        </w:rPr>
        <w:t>，</w:t>
      </w:r>
      <w:r>
        <w:rPr>
          <w:rFonts w:hint="eastAsia" w:ascii="仿宋" w:hAnsi="仿宋" w:eastAsia="仿宋" w:cstheme="minorEastAsia"/>
          <w:color w:val="000000"/>
          <w:sz w:val="32"/>
          <w:szCs w:val="32"/>
        </w:rPr>
        <w:t>确认无误后关闭窗口即可。</w:t>
      </w:r>
    </w:p>
    <w:p>
      <w:pPr>
        <w:rPr>
          <w:rFonts w:hint="default" w:ascii="仿宋" w:hAnsi="仿宋" w:eastAsia="宋体" w:cstheme="minorEastAsia"/>
          <w:color w:val="000000"/>
          <w:sz w:val="32"/>
          <w:szCs w:val="32"/>
          <w:lang w:val="en-US" w:eastAsia="zh-CN"/>
        </w:rPr>
      </w:pPr>
      <w:r>
        <w:drawing>
          <wp:inline distT="0" distB="0" distL="114300" distR="114300">
            <wp:extent cx="2578100" cy="3173095"/>
            <wp:effectExtent l="0" t="0" r="1270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2578100" cy="3173095"/>
                    </a:xfrm>
                    <a:prstGeom prst="rect">
                      <a:avLst/>
                    </a:prstGeom>
                    <a:noFill/>
                    <a:ln>
                      <a:noFill/>
                    </a:ln>
                  </pic:spPr>
                </pic:pic>
              </a:graphicData>
            </a:graphic>
          </wp:inline>
        </w:drawing>
      </w:r>
      <w:r>
        <w:drawing>
          <wp:inline distT="0" distB="0" distL="114300" distR="114300">
            <wp:extent cx="2619375" cy="3235325"/>
            <wp:effectExtent l="0" t="0" r="1905" b="1079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a:stretch>
                      <a:fillRect/>
                    </a:stretch>
                  </pic:blipFill>
                  <pic:spPr>
                    <a:xfrm>
                      <a:off x="0" y="0"/>
                      <a:ext cx="2619375" cy="3235325"/>
                    </a:xfrm>
                    <a:prstGeom prst="rect">
                      <a:avLst/>
                    </a:prstGeom>
                    <a:noFill/>
                    <a:ln>
                      <a:noFill/>
                    </a:ln>
                  </pic:spPr>
                </pic:pic>
              </a:graphicData>
            </a:graphic>
          </wp:inline>
        </w:drawing>
      </w:r>
      <w:r>
        <w:drawing>
          <wp:inline distT="0" distB="0" distL="114300" distR="114300">
            <wp:extent cx="2663190" cy="3441065"/>
            <wp:effectExtent l="0" t="0" r="3810" b="317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2"/>
                    <a:stretch>
                      <a:fillRect/>
                    </a:stretch>
                  </pic:blipFill>
                  <pic:spPr>
                    <a:xfrm>
                      <a:off x="0" y="0"/>
                      <a:ext cx="2663190" cy="3441065"/>
                    </a:xfrm>
                    <a:prstGeom prst="rect">
                      <a:avLst/>
                    </a:prstGeom>
                    <a:noFill/>
                    <a:ln>
                      <a:noFill/>
                    </a:ln>
                  </pic:spPr>
                </pic:pic>
              </a:graphicData>
            </a:graphic>
          </wp:inline>
        </w:drawing>
      </w:r>
      <w:r>
        <w:rPr>
          <w:rFonts w:hint="eastAsia" w:eastAsia="宋体"/>
          <w:lang w:eastAsia="zh-CN"/>
        </w:rPr>
        <w:drawing>
          <wp:inline distT="0" distB="0" distL="114300" distR="114300">
            <wp:extent cx="2555875" cy="3510915"/>
            <wp:effectExtent l="0" t="0" r="4445" b="9525"/>
            <wp:docPr id="13" name="图片 13" descr="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efault"/>
                    <pic:cNvPicPr>
                      <a:picLocks noChangeAspect="1"/>
                    </pic:cNvPicPr>
                  </pic:nvPicPr>
                  <pic:blipFill>
                    <a:blip r:embed="rId13"/>
                    <a:stretch>
                      <a:fillRect/>
                    </a:stretch>
                  </pic:blipFill>
                  <pic:spPr>
                    <a:xfrm>
                      <a:off x="0" y="0"/>
                      <a:ext cx="2555875" cy="3510915"/>
                    </a:xfrm>
                    <a:prstGeom prst="rect">
                      <a:avLst/>
                    </a:prstGeom>
                  </pic:spPr>
                </pic:pic>
              </a:graphicData>
            </a:graphic>
          </wp:inline>
        </w:drawing>
      </w:r>
    </w:p>
    <w:p>
      <w:pPr>
        <w:jc w:val="both"/>
        <w:rPr>
          <w:rFonts w:hint="eastAsia" w:asciiTheme="minorEastAsia" w:hAnsiTheme="minorEastAsia" w:eastAsiaTheme="minorEastAsia" w:cstheme="minorEastAsia"/>
          <w:lang w:eastAsia="zh-CN"/>
        </w:rPr>
      </w:pPr>
    </w:p>
    <w:p>
      <w:pPr>
        <w:jc w:val="center"/>
        <w:rPr>
          <w:rFonts w:hint="eastAsia" w:eastAsia="宋体"/>
          <w:lang w:eastAsia="zh-CN"/>
        </w:rPr>
      </w:pPr>
    </w:p>
    <w:p>
      <w:pPr>
        <w:ind w:firstLine="643" w:firstLineChars="200"/>
        <w:rPr>
          <w:rFonts w:hint="eastAsia" w:ascii="仿宋" w:hAnsi="仿宋" w:eastAsia="仿宋" w:cstheme="minorEastAsia"/>
          <w:b/>
          <w:bCs/>
          <w:sz w:val="32"/>
          <w:szCs w:val="32"/>
          <w:lang w:val="en-US" w:eastAsia="zh-CN"/>
        </w:rPr>
      </w:pPr>
      <w:r>
        <w:rPr>
          <w:rFonts w:hint="eastAsia" w:ascii="仿宋" w:hAnsi="仿宋" w:eastAsia="仿宋" w:cstheme="minorEastAsia"/>
          <w:b/>
          <w:bCs/>
          <w:sz w:val="32"/>
          <w:szCs w:val="32"/>
          <w:lang w:val="en-US" w:eastAsia="zh-CN"/>
        </w:rPr>
        <w:t>说明：</w:t>
      </w:r>
    </w:p>
    <w:p>
      <w:pPr>
        <w:ind w:firstLine="640" w:firstLineChars="200"/>
        <w:rPr>
          <w:rFonts w:hint="eastAsia" w:ascii="仿宋" w:hAnsi="仿宋" w:eastAsia="仿宋" w:cstheme="minorEastAsia"/>
          <w:color w:val="000000"/>
          <w:sz w:val="32"/>
          <w:szCs w:val="32"/>
        </w:rPr>
      </w:pPr>
      <w:r>
        <w:rPr>
          <w:rFonts w:hint="eastAsia" w:ascii="仿宋" w:hAnsi="仿宋" w:eastAsia="仿宋" w:cstheme="minorEastAsia"/>
          <w:b w:val="0"/>
          <w:bCs w:val="0"/>
          <w:sz w:val="32"/>
          <w:szCs w:val="32"/>
          <w:lang w:val="en-US" w:eastAsia="zh-CN"/>
        </w:rPr>
        <w:t>1.</w:t>
      </w:r>
      <w:r>
        <w:rPr>
          <w:rFonts w:hint="eastAsia" w:ascii="仿宋" w:hAnsi="仿宋" w:eastAsia="仿宋" w:cstheme="minorEastAsia"/>
          <w:b w:val="0"/>
          <w:bCs w:val="0"/>
          <w:color w:val="000000"/>
          <w:sz w:val="32"/>
          <w:szCs w:val="32"/>
          <w:lang w:val="en-US" w:eastAsia="zh-CN"/>
        </w:rPr>
        <w:t>部</w:t>
      </w:r>
      <w:r>
        <w:rPr>
          <w:rFonts w:hint="eastAsia" w:ascii="仿宋" w:hAnsi="仿宋" w:eastAsia="仿宋" w:cstheme="minorEastAsia"/>
          <w:color w:val="000000"/>
          <w:sz w:val="32"/>
          <w:szCs w:val="32"/>
          <w:lang w:val="en-US" w:eastAsia="zh-CN"/>
        </w:rPr>
        <w:t>分学生身份核验成功后需要补充或确认信息——身份证背面的有效时间；</w:t>
      </w:r>
    </w:p>
    <w:p>
      <w:pPr>
        <w:ind w:firstLine="640" w:firstLineChars="200"/>
        <w:rPr>
          <w:rFonts w:hint="eastAsia" w:ascii="仿宋" w:hAnsi="仿宋" w:eastAsia="仿宋" w:cstheme="minorEastAsia"/>
          <w:sz w:val="32"/>
          <w:szCs w:val="32"/>
          <w:lang w:eastAsia="zh-CN"/>
        </w:rPr>
      </w:pPr>
      <w:r>
        <w:rPr>
          <w:rFonts w:hint="eastAsia" w:ascii="仿宋" w:hAnsi="仿宋" w:eastAsia="仿宋" w:cstheme="minorEastAsia"/>
          <w:sz w:val="32"/>
          <w:szCs w:val="32"/>
          <w:lang w:val="en-US" w:eastAsia="zh-CN"/>
        </w:rPr>
        <w:t>2.</w:t>
      </w:r>
      <w:r>
        <w:rPr>
          <w:rFonts w:hint="eastAsia" w:ascii="仿宋" w:hAnsi="仿宋" w:eastAsia="仿宋" w:cstheme="minorEastAsia"/>
          <w:sz w:val="32"/>
          <w:szCs w:val="32"/>
        </w:rPr>
        <w:t>如果输入基本信息后查询不到学生的学籍信息或查询到学籍信息有误的，请到所在二级学院填写《学生学籍信息勘误表》（附件2）</w:t>
      </w:r>
      <w:r>
        <w:rPr>
          <w:rFonts w:hint="eastAsia" w:ascii="仿宋" w:hAnsi="仿宋" w:eastAsia="仿宋" w:cstheme="minorEastAsia"/>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2QzYTBmZTQyZTAyMTBkNmJlOTJiODFjNDFlZmQifQ=="/>
  </w:docVars>
  <w:rsids>
    <w:rsidRoot w:val="001429CF"/>
    <w:rsid w:val="00025D6B"/>
    <w:rsid w:val="001429CF"/>
    <w:rsid w:val="00321BE9"/>
    <w:rsid w:val="00360375"/>
    <w:rsid w:val="0038027D"/>
    <w:rsid w:val="004C0E82"/>
    <w:rsid w:val="005F42C6"/>
    <w:rsid w:val="00622025"/>
    <w:rsid w:val="008862C2"/>
    <w:rsid w:val="008E181F"/>
    <w:rsid w:val="00A0413E"/>
    <w:rsid w:val="00A30B79"/>
    <w:rsid w:val="00B64F4F"/>
    <w:rsid w:val="00D30D3B"/>
    <w:rsid w:val="00E53503"/>
    <w:rsid w:val="00E731A7"/>
    <w:rsid w:val="00F119B5"/>
    <w:rsid w:val="02090990"/>
    <w:rsid w:val="02577DB7"/>
    <w:rsid w:val="03D2198D"/>
    <w:rsid w:val="0A23346C"/>
    <w:rsid w:val="12C7072D"/>
    <w:rsid w:val="15390318"/>
    <w:rsid w:val="16DB41E6"/>
    <w:rsid w:val="252A4549"/>
    <w:rsid w:val="28697739"/>
    <w:rsid w:val="28EE1343"/>
    <w:rsid w:val="2B824296"/>
    <w:rsid w:val="30975BB0"/>
    <w:rsid w:val="30FF096C"/>
    <w:rsid w:val="42070241"/>
    <w:rsid w:val="42916127"/>
    <w:rsid w:val="43DE2931"/>
    <w:rsid w:val="446A5C01"/>
    <w:rsid w:val="4DA94910"/>
    <w:rsid w:val="4DDC0592"/>
    <w:rsid w:val="50EB1258"/>
    <w:rsid w:val="53DC61D1"/>
    <w:rsid w:val="564451BE"/>
    <w:rsid w:val="56AD0FA3"/>
    <w:rsid w:val="57A44166"/>
    <w:rsid w:val="57A502BE"/>
    <w:rsid w:val="5A5B1E93"/>
    <w:rsid w:val="616D32E2"/>
    <w:rsid w:val="6327457E"/>
    <w:rsid w:val="65CD0D2C"/>
    <w:rsid w:val="75C13C80"/>
    <w:rsid w:val="764E69FB"/>
    <w:rsid w:val="766A6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8">
    <w:name w:val="批注框文本 字符"/>
    <w:basedOn w:val="6"/>
    <w:link w:val="2"/>
    <w:semiHidden/>
    <w:qFormat/>
    <w:uiPriority w:val="99"/>
    <w:rPr>
      <w:rFonts w:ascii="Times New Roman" w:hAnsi="Times New Roman" w:eastAsia="宋体" w:cs="Times New Roman"/>
      <w:sz w:val="18"/>
      <w:szCs w:val="18"/>
    </w:rPr>
  </w:style>
  <w:style w:type="character" w:customStyle="1" w:styleId="9">
    <w:name w:val="页眉 字符"/>
    <w:basedOn w:val="6"/>
    <w:link w:val="4"/>
    <w:qFormat/>
    <w:uiPriority w:val="99"/>
    <w:rPr>
      <w:rFonts w:ascii="Times New Roman" w:hAnsi="Times New Roman" w:eastAsia="宋体" w:cs="Times New Roman"/>
      <w:sz w:val="18"/>
      <w:szCs w:val="18"/>
    </w:rPr>
  </w:style>
  <w:style w:type="character" w:customStyle="1" w:styleId="10">
    <w:name w:val="页脚 字符"/>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545</Words>
  <Characters>570</Characters>
  <Lines>3</Lines>
  <Paragraphs>1</Paragraphs>
  <TotalTime>15</TotalTime>
  <ScaleCrop>false</ScaleCrop>
  <LinksUpToDate>false</LinksUpToDate>
  <CharactersWithSpaces>570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2017-11-01T03:59:00Z</dcterms:created>
  <dc:creator>admin</dc:creator>
  <cp:lastModifiedBy>WangWeimei</cp:lastModifiedBy>
  <cp:lastPrinted>2025-10-14T02:09:00Z</cp:lastPrinted>
  <dcterms:modified xsi:type="dcterms:W3CDTF">2025-10-14T06:24:46Z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41B4CB9FBDA34D96926632CE6D3D3C91_13</vt:lpwstr>
  </property>
  <property fmtid="{D5CDD505-2E9C-101B-9397-08002B2CF9AE}" pid="4" name="KSOTemplateDocerSaveRecord">
    <vt:lpwstr>eyJoZGlkIjoiODhjZTYxYzlhYzVjNGZkMzgyZGIxNGQwMGRiZWY1NzUiLCJ1c2VySWQiOiI0NDk4NTMyMDMifQ==</vt:lpwstr>
  </property>
</Properties>
</file>